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BF" w:rsidRDefault="00F514BF" w:rsidP="00F514BF">
      <w:bookmarkStart w:id="0" w:name="_GoBack"/>
      <w:r>
        <w:t>Adana Büyükşehir Belediye Meclisi 5393 sayılı Beledi</w:t>
      </w:r>
      <w:r>
        <w:t xml:space="preserve">ye Kanununun 19.maddesi ve buna </w:t>
      </w:r>
      <w:r>
        <w:t>bağlı olarak çıkartılan Meclis Çalışma Yönetmeliğinin 5.maddesi ge</w:t>
      </w:r>
      <w:r>
        <w:t xml:space="preserve">reğince 16 Nisan 2019 Salı günü </w:t>
      </w:r>
      <w:r>
        <w:t xml:space="preserve">saat 14.00'de Büyükşehir Belediyesi 9.kat </w:t>
      </w:r>
      <w:r>
        <w:t xml:space="preserve">meclis salonunda toplanacaktır. </w:t>
      </w:r>
    </w:p>
    <w:p w:rsidR="00A27647" w:rsidRDefault="00F514BF" w:rsidP="00F514BF">
      <w:r>
        <w:t>Belediye M</w:t>
      </w:r>
      <w:r>
        <w:t xml:space="preserve">eclis Üyelerinin belirtilen gün </w:t>
      </w:r>
      <w:r>
        <w:t>ve saatte aşağıd</w:t>
      </w:r>
      <w:r>
        <w:t xml:space="preserve">aki gündem maddelerini görüşmek </w:t>
      </w:r>
      <w:r>
        <w:t>üzere toplantıya katılımları ilanen duyurulur.</w:t>
      </w:r>
    </w:p>
    <w:p w:rsidR="00F514BF" w:rsidRDefault="00F514BF" w:rsidP="00F514BF"/>
    <w:p w:rsidR="00F514BF" w:rsidRDefault="00F514BF" w:rsidP="00F514BF">
      <w:r>
        <w:t>GÜNDEM:</w:t>
      </w:r>
    </w:p>
    <w:p w:rsidR="00F514BF" w:rsidRDefault="00F514BF" w:rsidP="00F514BF">
      <w:r>
        <w:t>1- Büyükşehir Belediyesi Meclis Kâtipleri seçimine ait teklif</w:t>
      </w:r>
    </w:p>
    <w:p w:rsidR="00F514BF" w:rsidRDefault="00F514BF" w:rsidP="00F514BF">
      <w:r>
        <w:t>2- Büyükşehir Belediye Meclis Başkan Vekili seçimine ait teklif</w:t>
      </w:r>
    </w:p>
    <w:p w:rsidR="00F514BF" w:rsidRDefault="00F514BF" w:rsidP="00F514BF">
      <w:r>
        <w:t>3- Encümen üyeleri Seçimine ait teklif</w:t>
      </w:r>
    </w:p>
    <w:p w:rsidR="00F514BF" w:rsidRDefault="00F514BF" w:rsidP="00F514BF">
      <w:r>
        <w:t>4- İhtisas Komisyonları üyeleri Seçimine ait teklif</w:t>
      </w:r>
    </w:p>
    <w:p w:rsidR="00F514BF" w:rsidRDefault="00F514BF" w:rsidP="00F514BF">
      <w:r>
        <w:t>5- Büyükşehir Belediyesi Faaliyet Raporu</w:t>
      </w:r>
    </w:p>
    <w:p w:rsidR="00F514BF" w:rsidRDefault="00F514BF" w:rsidP="00F514BF">
      <w:r>
        <w:t>6- Büyükşehir Belediyesi Denetim Komisyonu Raporu</w:t>
      </w:r>
      <w:bookmarkEnd w:id="0"/>
    </w:p>
    <w:sectPr w:rsidR="00F51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BF"/>
    <w:rsid w:val="00A27647"/>
    <w:rsid w:val="00F5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139B"/>
  <w15:chartTrackingRefBased/>
  <w15:docId w15:val="{22A151DE-DA96-4086-8A4F-DF332907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605</Characters>
  <Application>Microsoft Office Word</Application>
  <DocSecurity>0</DocSecurity>
  <Lines>5</Lines>
  <Paragraphs>1</Paragraphs>
  <ScaleCrop>false</ScaleCrop>
  <Company>ADANA BUYUKSEHIR BELEDIYESI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 SANBERK</dc:creator>
  <cp:keywords/>
  <dc:description/>
  <cp:lastModifiedBy>Hasan  SANBERK</cp:lastModifiedBy>
  <cp:revision>1</cp:revision>
  <dcterms:created xsi:type="dcterms:W3CDTF">2019-04-12T12:57:00Z</dcterms:created>
  <dcterms:modified xsi:type="dcterms:W3CDTF">2019-04-12T13:05:00Z</dcterms:modified>
</cp:coreProperties>
</file>